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FEB7" w14:textId="77777777" w:rsidR="00A17668" w:rsidRDefault="00A17668">
      <w:pPr>
        <w:rPr>
          <w:color w:val="000000"/>
        </w:rPr>
      </w:pPr>
    </w:p>
    <w:p w14:paraId="690387AC" w14:textId="77777777" w:rsidR="00A17668" w:rsidRDefault="00C95AAD">
      <w:pPr>
        <w:ind w:left="-5"/>
        <w:rPr>
          <w:color w:val="000000"/>
        </w:rPr>
      </w:pPr>
      <w:r>
        <w:rPr>
          <w:color w:val="000000"/>
        </w:rPr>
        <w:t xml:space="preserve">Dear Showdown friends, </w:t>
      </w:r>
    </w:p>
    <w:p w14:paraId="7E569E08" w14:textId="03D2C772" w:rsidR="00A17668" w:rsidRDefault="00C95AAD" w:rsidP="00767570">
      <w:pPr>
        <w:ind w:left="0"/>
        <w:jc w:val="left"/>
        <w:rPr>
          <w:color w:val="000000"/>
        </w:rPr>
      </w:pPr>
      <w:r>
        <w:rPr>
          <w:color w:val="000000"/>
        </w:rPr>
        <w:t xml:space="preserve"> </w:t>
      </w:r>
      <w:r w:rsidR="006F64EE">
        <w:rPr>
          <w:color w:val="000000"/>
        </w:rPr>
        <w:t xml:space="preserve">on behalf of the CROSS Association and UKS Blind SPRINT we would like to invite you to the </w:t>
      </w:r>
      <w:r w:rsidR="00EE153D">
        <w:rPr>
          <w:b/>
          <w:color w:val="000000"/>
        </w:rPr>
        <w:t>2</w:t>
      </w:r>
      <w:r w:rsidR="00EE153D" w:rsidRPr="00D73A23">
        <w:rPr>
          <w:b/>
          <w:color w:val="000000"/>
          <w:vertAlign w:val="superscript"/>
        </w:rPr>
        <w:t>nd</w:t>
      </w:r>
      <w:r w:rsidR="006F64EE">
        <w:rPr>
          <w:b/>
          <w:color w:val="000000"/>
        </w:rPr>
        <w:t xml:space="preserve"> edition of the Łukasz BYK Byczkowski Memorial from November 2</w:t>
      </w:r>
      <w:r w:rsidR="00EE153D">
        <w:rPr>
          <w:b/>
          <w:color w:val="000000"/>
        </w:rPr>
        <w:t>7</w:t>
      </w:r>
      <w:r w:rsidR="006F64EE" w:rsidRPr="00D73A23">
        <w:rPr>
          <w:b/>
          <w:color w:val="000000"/>
          <w:vertAlign w:val="superscript"/>
        </w:rPr>
        <w:t>th</w:t>
      </w:r>
      <w:r w:rsidR="006F64EE">
        <w:rPr>
          <w:b/>
          <w:color w:val="000000"/>
        </w:rPr>
        <w:t xml:space="preserve"> to December </w:t>
      </w:r>
      <w:r w:rsidR="00EE153D">
        <w:rPr>
          <w:b/>
          <w:color w:val="000000"/>
        </w:rPr>
        <w:t>1</w:t>
      </w:r>
      <w:r w:rsidR="00EE153D" w:rsidRPr="00D73A23">
        <w:rPr>
          <w:b/>
          <w:color w:val="000000"/>
          <w:vertAlign w:val="superscript"/>
        </w:rPr>
        <w:t>st</w:t>
      </w:r>
      <w:r w:rsidR="006F64EE">
        <w:rPr>
          <w:b/>
          <w:color w:val="000000"/>
        </w:rPr>
        <w:t>, 202</w:t>
      </w:r>
      <w:r w:rsidR="00EE153D">
        <w:rPr>
          <w:b/>
          <w:color w:val="000000"/>
        </w:rPr>
        <w:t>4</w:t>
      </w:r>
      <w:r w:rsidR="006F64EE">
        <w:rPr>
          <w:color w:val="000000"/>
        </w:rPr>
        <w:t>. Łukasz was born on December 1</w:t>
      </w:r>
      <w:r w:rsidR="00D73A23" w:rsidRPr="00D73A23">
        <w:rPr>
          <w:b/>
          <w:color w:val="000000"/>
          <w:vertAlign w:val="superscript"/>
        </w:rPr>
        <w:t>st</w:t>
      </w:r>
      <w:r w:rsidR="006F64EE">
        <w:rPr>
          <w:color w:val="000000"/>
        </w:rPr>
        <w:t>, 1993 and died on March 1</w:t>
      </w:r>
      <w:r w:rsidR="00D73A23" w:rsidRPr="00D73A23">
        <w:rPr>
          <w:b/>
          <w:color w:val="000000"/>
          <w:vertAlign w:val="superscript"/>
        </w:rPr>
        <w:t>st</w:t>
      </w:r>
      <w:r w:rsidR="006F64EE">
        <w:rPr>
          <w:color w:val="000000"/>
        </w:rPr>
        <w:t xml:space="preserve">, 2023. </w:t>
      </w:r>
    </w:p>
    <w:p w14:paraId="5BF99CA1" w14:textId="77777777" w:rsidR="00A17668" w:rsidRPr="00767570" w:rsidRDefault="00C95AAD" w:rsidP="00767570">
      <w:pPr>
        <w:ind w:left="0"/>
        <w:jc w:val="left"/>
        <w:rPr>
          <w:b/>
          <w:bCs/>
          <w:color w:val="000000"/>
          <w:u w:val="single"/>
        </w:rPr>
      </w:pPr>
      <w:r w:rsidRPr="00767570">
        <w:rPr>
          <w:b/>
          <w:bCs/>
          <w:color w:val="000000"/>
          <w:u w:val="single"/>
        </w:rPr>
        <w:t xml:space="preserve">The tournament will allow you to gain points in the official IBSA Showdown World ranking. Current IBSA </w:t>
      </w:r>
      <w:r w:rsidR="009B2C1E">
        <w:rPr>
          <w:b/>
          <w:bCs/>
          <w:color w:val="000000"/>
          <w:u w:val="single"/>
        </w:rPr>
        <w:t>S</w:t>
      </w:r>
      <w:r w:rsidRPr="00767570">
        <w:rPr>
          <w:b/>
          <w:bCs/>
          <w:color w:val="000000"/>
          <w:u w:val="single"/>
        </w:rPr>
        <w:t xml:space="preserve">howdown </w:t>
      </w:r>
      <w:r w:rsidR="009B2C1E">
        <w:rPr>
          <w:b/>
          <w:bCs/>
          <w:color w:val="000000"/>
          <w:u w:val="single"/>
        </w:rPr>
        <w:t>R</w:t>
      </w:r>
      <w:r w:rsidRPr="00767570">
        <w:rPr>
          <w:b/>
          <w:bCs/>
          <w:color w:val="000000"/>
          <w:u w:val="single"/>
        </w:rPr>
        <w:t>ules</w:t>
      </w:r>
      <w:r w:rsidR="00767570" w:rsidRPr="00767570">
        <w:rPr>
          <w:b/>
          <w:bCs/>
          <w:color w:val="000000"/>
          <w:u w:val="single"/>
        </w:rPr>
        <w:t xml:space="preserve"> will be</w:t>
      </w:r>
      <w:r w:rsidRPr="00767570">
        <w:rPr>
          <w:b/>
          <w:bCs/>
          <w:color w:val="000000"/>
          <w:u w:val="single"/>
        </w:rPr>
        <w:t xml:space="preserve"> appl</w:t>
      </w:r>
      <w:r w:rsidR="00767570" w:rsidRPr="00767570">
        <w:rPr>
          <w:b/>
          <w:bCs/>
          <w:color w:val="000000"/>
          <w:u w:val="single"/>
        </w:rPr>
        <w:t>ied</w:t>
      </w:r>
      <w:r w:rsidRPr="00767570">
        <w:rPr>
          <w:b/>
          <w:bCs/>
          <w:color w:val="000000"/>
          <w:u w:val="single"/>
        </w:rPr>
        <w:t>.</w:t>
      </w:r>
    </w:p>
    <w:p w14:paraId="11FAB2EB" w14:textId="77777777" w:rsidR="00A17668" w:rsidRDefault="00C95AAD" w:rsidP="00767570">
      <w:pPr>
        <w:spacing w:after="0" w:line="357" w:lineRule="auto"/>
        <w:ind w:left="-5"/>
        <w:rPr>
          <w:color w:val="000000"/>
        </w:rPr>
      </w:pPr>
      <w:r>
        <w:rPr>
          <w:color w:val="000000"/>
        </w:rPr>
        <w:t xml:space="preserve">We plan to play on 6 </w:t>
      </w:r>
      <w:r w:rsidR="006F64EE">
        <w:rPr>
          <w:color w:val="000000"/>
        </w:rPr>
        <w:t xml:space="preserve">Czech </w:t>
      </w:r>
      <w:r>
        <w:rPr>
          <w:color w:val="000000"/>
        </w:rPr>
        <w:t>tables and we will play with Danish balls. All the showdown tables</w:t>
      </w:r>
      <w:r w:rsidR="00767570">
        <w:rPr>
          <w:color w:val="000000"/>
        </w:rPr>
        <w:t xml:space="preserve"> </w:t>
      </w:r>
      <w:r>
        <w:rPr>
          <w:color w:val="000000"/>
        </w:rPr>
        <w:t xml:space="preserve">will be on one place at the Hotel Groman. </w:t>
      </w:r>
    </w:p>
    <w:p w14:paraId="59AEA076" w14:textId="77777777" w:rsidR="00A17668" w:rsidRDefault="00C95AAD">
      <w:pPr>
        <w:spacing w:after="0" w:line="357" w:lineRule="auto"/>
        <w:ind w:left="-5"/>
        <w:rPr>
          <w:b/>
          <w:color w:val="000000"/>
        </w:rPr>
      </w:pPr>
      <w:r>
        <w:rPr>
          <w:b/>
          <w:color w:val="000000"/>
        </w:rPr>
        <w:t xml:space="preserve">Estimated number of male players is around 40 and female players around 24. </w:t>
      </w:r>
    </w:p>
    <w:p w14:paraId="1B4EA676" w14:textId="2E35364B" w:rsidR="00A17668" w:rsidRDefault="00C95AAD" w:rsidP="00767570">
      <w:pPr>
        <w:ind w:left="0"/>
        <w:jc w:val="left"/>
        <w:rPr>
          <w:color w:val="000000"/>
        </w:rPr>
      </w:pPr>
      <w:r>
        <w:rPr>
          <w:color w:val="000000"/>
        </w:rPr>
        <w:t xml:space="preserve">The tournament will be held at the four-star Groman Hotel in Sekocin Stary near Warsaw. Accommodation and full board will be provided </w:t>
      </w:r>
      <w:r w:rsidR="005B6C41">
        <w:rPr>
          <w:color w:val="000000"/>
        </w:rPr>
        <w:t>at</w:t>
      </w:r>
      <w:r>
        <w:rPr>
          <w:color w:val="000000"/>
        </w:rPr>
        <w:t xml:space="preserve"> the same place. This location is 20 km from Warsaw Airport.</w:t>
      </w:r>
      <w:r w:rsidR="00767570">
        <w:rPr>
          <w:color w:val="000000"/>
        </w:rPr>
        <w:t xml:space="preserve"> </w:t>
      </w:r>
      <w:r w:rsidR="00BA3FB2">
        <w:rPr>
          <w:color w:val="000000"/>
        </w:rPr>
        <w:t>You can find m</w:t>
      </w:r>
      <w:r>
        <w:rPr>
          <w:color w:val="000000"/>
        </w:rPr>
        <w:t xml:space="preserve">ore </w:t>
      </w:r>
      <w:r w:rsidR="00767570">
        <w:rPr>
          <w:color w:val="000000"/>
        </w:rPr>
        <w:t>info</w:t>
      </w:r>
      <w:r w:rsidR="00384319">
        <w:rPr>
          <w:color w:val="000000"/>
        </w:rPr>
        <w:t>rmation</w:t>
      </w:r>
      <w:r w:rsidR="00767570">
        <w:rPr>
          <w:color w:val="000000"/>
        </w:rPr>
        <w:t xml:space="preserve"> here</w:t>
      </w:r>
      <w:r>
        <w:rPr>
          <w:color w:val="000000"/>
        </w:rPr>
        <w:t>:  https://www.groman.pl/</w:t>
      </w:r>
    </w:p>
    <w:p w14:paraId="3354BD4E" w14:textId="63C9B0A2" w:rsidR="00A17668" w:rsidRDefault="00C95AAD" w:rsidP="00767570">
      <w:pPr>
        <w:spacing w:after="0"/>
        <w:ind w:left="0"/>
        <w:jc w:val="left"/>
        <w:rPr>
          <w:color w:val="000000"/>
        </w:rPr>
      </w:pPr>
      <w:r>
        <w:rPr>
          <w:color w:val="000000"/>
        </w:rPr>
        <w:t>Participation fee</w:t>
      </w:r>
      <w:r w:rsidR="009B2C1E">
        <w:rPr>
          <w:color w:val="000000"/>
        </w:rPr>
        <w:t xml:space="preserve"> </w:t>
      </w:r>
      <w:r>
        <w:rPr>
          <w:color w:val="000000"/>
        </w:rPr>
        <w:t xml:space="preserve">is </w:t>
      </w:r>
      <w:r w:rsidR="004B7819">
        <w:rPr>
          <w:b/>
          <w:color w:val="000000"/>
        </w:rPr>
        <w:t>33</w:t>
      </w:r>
      <w:r>
        <w:rPr>
          <w:b/>
          <w:color w:val="000000"/>
        </w:rPr>
        <w:t>0 EUR</w:t>
      </w:r>
      <w:r>
        <w:rPr>
          <w:color w:val="000000"/>
        </w:rPr>
        <w:t xml:space="preserve"> per</w:t>
      </w:r>
      <w:r w:rsidR="006F64EE">
        <w:rPr>
          <w:color w:val="000000"/>
        </w:rPr>
        <w:t xml:space="preserve"> </w:t>
      </w:r>
      <w:r>
        <w:rPr>
          <w:color w:val="000000"/>
        </w:rPr>
        <w:t>person</w:t>
      </w:r>
      <w:r w:rsidR="005B6C41">
        <w:rPr>
          <w:color w:val="000000"/>
        </w:rPr>
        <w:t xml:space="preserve">. It includes accommodation </w:t>
      </w:r>
      <w:r w:rsidR="008A1367">
        <w:rPr>
          <w:color w:val="000000"/>
        </w:rPr>
        <w:t xml:space="preserve">(double or triple rooms) </w:t>
      </w:r>
      <w:r w:rsidR="005B6C41">
        <w:rPr>
          <w:color w:val="000000"/>
        </w:rPr>
        <w:t>and full board starting with Wednesday dinner and ending with Sunday breakfast</w:t>
      </w:r>
      <w:r>
        <w:rPr>
          <w:color w:val="000000"/>
        </w:rPr>
        <w:t xml:space="preserve">. In </w:t>
      </w:r>
      <w:r w:rsidR="00767570">
        <w:rPr>
          <w:color w:val="000000"/>
        </w:rPr>
        <w:t xml:space="preserve">a </w:t>
      </w:r>
      <w:r>
        <w:rPr>
          <w:color w:val="000000"/>
        </w:rPr>
        <w:t>case you need a trans</w:t>
      </w:r>
      <w:r w:rsidR="00767570">
        <w:rPr>
          <w:color w:val="000000"/>
        </w:rPr>
        <w:t>fer</w:t>
      </w:r>
      <w:r>
        <w:rPr>
          <w:color w:val="000000"/>
        </w:rPr>
        <w:t xml:space="preserve"> from and to the Warsaw Chopin airport or main bus or train station, each person </w:t>
      </w:r>
      <w:r w:rsidR="006F64EE">
        <w:rPr>
          <w:color w:val="000000"/>
        </w:rPr>
        <w:t>will</w:t>
      </w:r>
      <w:r>
        <w:rPr>
          <w:color w:val="000000"/>
        </w:rPr>
        <w:t xml:space="preserve"> pay </w:t>
      </w:r>
      <w:r>
        <w:rPr>
          <w:b/>
          <w:color w:val="000000"/>
        </w:rPr>
        <w:t>20 EUR</w:t>
      </w:r>
      <w:r>
        <w:rPr>
          <w:color w:val="000000"/>
        </w:rPr>
        <w:t xml:space="preserve"> on top of the participation fee. In </w:t>
      </w:r>
      <w:r w:rsidR="00767570">
        <w:rPr>
          <w:color w:val="000000"/>
        </w:rPr>
        <w:t xml:space="preserve">a </w:t>
      </w:r>
      <w:r>
        <w:rPr>
          <w:color w:val="000000"/>
        </w:rPr>
        <w:t xml:space="preserve">case you wish to have a single room </w:t>
      </w:r>
      <w:r w:rsidR="00767570">
        <w:rPr>
          <w:color w:val="000000"/>
        </w:rPr>
        <w:t>the</w:t>
      </w:r>
      <w:r>
        <w:rPr>
          <w:color w:val="000000"/>
        </w:rPr>
        <w:t xml:space="preserve"> </w:t>
      </w:r>
      <w:r w:rsidR="00767570">
        <w:rPr>
          <w:color w:val="000000"/>
        </w:rPr>
        <w:t xml:space="preserve">participation fee is </w:t>
      </w:r>
      <w:r w:rsidR="004B7819">
        <w:rPr>
          <w:color w:val="000000"/>
        </w:rPr>
        <w:t>4</w:t>
      </w:r>
      <w:r w:rsidR="005B6C41">
        <w:rPr>
          <w:color w:val="000000"/>
        </w:rPr>
        <w:t>8</w:t>
      </w:r>
      <w:r>
        <w:rPr>
          <w:color w:val="000000"/>
        </w:rPr>
        <w:t>0 EUR</w:t>
      </w:r>
      <w:r w:rsidR="00767570">
        <w:rPr>
          <w:color w:val="000000"/>
        </w:rPr>
        <w:t xml:space="preserve"> per person</w:t>
      </w:r>
      <w:r>
        <w:rPr>
          <w:color w:val="000000"/>
        </w:rPr>
        <w:t xml:space="preserve">. </w:t>
      </w:r>
    </w:p>
    <w:p w14:paraId="54EF3B44" w14:textId="77777777" w:rsidR="00A17668" w:rsidRDefault="00A17668">
      <w:pPr>
        <w:spacing w:after="0"/>
        <w:ind w:left="0"/>
        <w:jc w:val="left"/>
        <w:rPr>
          <w:color w:val="000000"/>
        </w:rPr>
      </w:pPr>
    </w:p>
    <w:p w14:paraId="78C1890D" w14:textId="19A552B2" w:rsidR="00A17668" w:rsidRDefault="00C95AAD">
      <w:pPr>
        <w:ind w:left="0"/>
        <w:jc w:val="left"/>
        <w:rPr>
          <w:color w:val="000000"/>
        </w:rPr>
      </w:pPr>
      <w:r>
        <w:rPr>
          <w:b/>
          <w:color w:val="000000"/>
        </w:rPr>
        <w:t xml:space="preserve">The deadline for submitting all binding application forms is </w:t>
      </w:r>
      <w:r w:rsidR="006D4354">
        <w:rPr>
          <w:b/>
          <w:color w:val="000000"/>
        </w:rPr>
        <w:t>August 19</w:t>
      </w:r>
      <w:r w:rsidR="006D4354" w:rsidRPr="006D4354"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</w:t>
      </w:r>
      <w:r w:rsidR="00C86CFB">
        <w:rPr>
          <w:b/>
          <w:color w:val="000000"/>
        </w:rPr>
        <w:t>4</w:t>
      </w:r>
      <w:r>
        <w:rPr>
          <w:b/>
          <w:color w:val="000000"/>
        </w:rPr>
        <w:t>.</w:t>
      </w:r>
      <w:r>
        <w:rPr>
          <w:color w:val="000000"/>
        </w:rPr>
        <w:t xml:space="preserve"> </w:t>
      </w:r>
      <w:r w:rsidR="00767570">
        <w:rPr>
          <w:color w:val="000000"/>
        </w:rPr>
        <w:t xml:space="preserve">The deadline for payment is </w:t>
      </w:r>
      <w:r w:rsidR="006D4354">
        <w:rPr>
          <w:b/>
          <w:color w:val="000000"/>
        </w:rPr>
        <w:t>September</w:t>
      </w:r>
      <w:r w:rsidR="00C86CFB">
        <w:rPr>
          <w:b/>
          <w:color w:val="000000"/>
        </w:rPr>
        <w:t xml:space="preserve"> </w:t>
      </w:r>
      <w:r w:rsidR="008A1367">
        <w:rPr>
          <w:b/>
          <w:color w:val="000000"/>
        </w:rPr>
        <w:t>9</w:t>
      </w:r>
      <w:r w:rsidR="008A1367" w:rsidRPr="008A1367">
        <w:rPr>
          <w:b/>
          <w:color w:val="000000"/>
          <w:vertAlign w:val="superscript"/>
        </w:rPr>
        <w:t>th</w:t>
      </w:r>
      <w:r w:rsidR="00C86CFB">
        <w:rPr>
          <w:b/>
          <w:color w:val="000000"/>
        </w:rPr>
        <w:t>, 2024</w:t>
      </w:r>
      <w:r w:rsidR="00BA3FB2">
        <w:rPr>
          <w:b/>
          <w:color w:val="000000"/>
        </w:rPr>
        <w:t xml:space="preserve"> </w:t>
      </w:r>
      <w:r w:rsidR="009B2C1E">
        <w:rPr>
          <w:color w:val="000000"/>
        </w:rPr>
        <w:t xml:space="preserve">on </w:t>
      </w:r>
      <w:r>
        <w:rPr>
          <w:color w:val="000000"/>
        </w:rPr>
        <w:t>the following bank account:</w:t>
      </w:r>
    </w:p>
    <w:p w14:paraId="33B3A066" w14:textId="77777777" w:rsidR="00A17668" w:rsidRPr="00C95AAD" w:rsidRDefault="00C95AAD">
      <w:pPr>
        <w:ind w:left="0"/>
        <w:jc w:val="left"/>
        <w:rPr>
          <w:color w:val="000000"/>
          <w:lang w:val="pl-PL"/>
        </w:rPr>
      </w:pPr>
      <w:r w:rsidRPr="00C95AAD">
        <w:rPr>
          <w:color w:val="000000"/>
          <w:lang w:val="pl-PL"/>
        </w:rPr>
        <w:t>The account holder: Stowarzyszenie Cross, Konwiktorska 9, 00-216 Warszawa, Polska</w:t>
      </w:r>
    </w:p>
    <w:p w14:paraId="0D1D3975" w14:textId="77777777" w:rsidR="00A17668" w:rsidRPr="00C95AAD" w:rsidRDefault="00C95AAD">
      <w:pPr>
        <w:ind w:left="0"/>
        <w:jc w:val="left"/>
        <w:rPr>
          <w:color w:val="000000"/>
          <w:lang w:val="pl-PL"/>
        </w:rPr>
      </w:pPr>
      <w:r w:rsidRPr="00C95AAD">
        <w:rPr>
          <w:color w:val="000000"/>
          <w:lang w:val="pl-PL"/>
        </w:rPr>
        <w:t>Bank address: Santander Bank Polska S.A. al. Jana Pawła II 17, 00-854 Warszawa</w:t>
      </w:r>
    </w:p>
    <w:p w14:paraId="3531ED29" w14:textId="73948077" w:rsidR="00A17668" w:rsidRDefault="00C95AAD">
      <w:pPr>
        <w:ind w:left="-5"/>
        <w:rPr>
          <w:color w:val="000000"/>
        </w:rPr>
      </w:pPr>
      <w:r>
        <w:rPr>
          <w:color w:val="000000"/>
        </w:rPr>
        <w:t>IBAN:  PL 34 1090 2590 0000 0001 3545 7460</w:t>
      </w:r>
    </w:p>
    <w:p w14:paraId="57640573" w14:textId="77777777" w:rsidR="00A17668" w:rsidRDefault="00C95AAD">
      <w:pPr>
        <w:ind w:left="-5"/>
        <w:rPr>
          <w:color w:val="000000"/>
        </w:rPr>
      </w:pPr>
      <w:r>
        <w:rPr>
          <w:color w:val="000000"/>
        </w:rPr>
        <w:t xml:space="preserve">BIC </w:t>
      </w:r>
      <w:r w:rsidR="009B2C1E">
        <w:rPr>
          <w:color w:val="000000"/>
        </w:rPr>
        <w:t>code</w:t>
      </w:r>
      <w:r>
        <w:rPr>
          <w:color w:val="000000"/>
        </w:rPr>
        <w:t>/SWIFT:  WBKPPLPP</w:t>
      </w:r>
    </w:p>
    <w:p w14:paraId="772AFFB8" w14:textId="77F9AAC5" w:rsidR="000A6D7D" w:rsidRDefault="000A6D7D" w:rsidP="000A6D7D">
      <w:pPr>
        <w:spacing w:after="0" w:line="357" w:lineRule="auto"/>
        <w:ind w:left="0"/>
        <w:rPr>
          <w:b/>
          <w:color w:val="000000"/>
        </w:rPr>
      </w:pPr>
      <w:r>
        <w:rPr>
          <w:b/>
          <w:color w:val="000000"/>
        </w:rPr>
        <w:t xml:space="preserve">If you cancel your participation after </w:t>
      </w:r>
      <w:r w:rsidR="006D4354">
        <w:rPr>
          <w:b/>
          <w:color w:val="000000"/>
        </w:rPr>
        <w:t>September</w:t>
      </w:r>
      <w:r>
        <w:rPr>
          <w:b/>
          <w:color w:val="000000"/>
        </w:rPr>
        <w:t xml:space="preserve"> 9</w:t>
      </w:r>
      <w:r w:rsidRPr="00CC5338"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2024 no refund will be possible.</w:t>
      </w:r>
    </w:p>
    <w:p w14:paraId="28070B9E" w14:textId="02A5C336" w:rsidR="008A1367" w:rsidRDefault="008A1367">
      <w:pPr>
        <w:ind w:left="-5"/>
        <w:rPr>
          <w:color w:val="000000"/>
        </w:rPr>
      </w:pPr>
      <w:r>
        <w:rPr>
          <w:color w:val="000000"/>
        </w:rPr>
        <w:t xml:space="preserve">If there </w:t>
      </w:r>
      <w:r w:rsidR="000A6D7D">
        <w:rPr>
          <w:color w:val="000000"/>
        </w:rPr>
        <w:t>are</w:t>
      </w:r>
      <w:r>
        <w:rPr>
          <w:color w:val="000000"/>
        </w:rPr>
        <w:t xml:space="preserve"> more players willing to come than the capacity of the hotel and the tournament allows, we will let you know till </w:t>
      </w:r>
      <w:r w:rsidR="006D4354">
        <w:rPr>
          <w:color w:val="000000"/>
        </w:rPr>
        <w:t>August</w:t>
      </w:r>
      <w:r>
        <w:rPr>
          <w:color w:val="000000"/>
        </w:rPr>
        <w:t xml:space="preserve"> </w:t>
      </w:r>
      <w:r w:rsidR="006D4354">
        <w:rPr>
          <w:color w:val="000000"/>
        </w:rPr>
        <w:t>23</w:t>
      </w:r>
      <w:r w:rsidR="006D4354">
        <w:rPr>
          <w:color w:val="000000"/>
          <w:vertAlign w:val="superscript"/>
        </w:rPr>
        <w:t>rd</w:t>
      </w:r>
      <w:r>
        <w:rPr>
          <w:color w:val="000000"/>
        </w:rPr>
        <w:t>, 2024, before you make your payments.</w:t>
      </w:r>
    </w:p>
    <w:p w14:paraId="77929E11" w14:textId="77777777" w:rsidR="00C043D9" w:rsidRDefault="00C043D9">
      <w:pPr>
        <w:ind w:left="-5"/>
        <w:rPr>
          <w:color w:val="000000"/>
        </w:rPr>
      </w:pPr>
    </w:p>
    <w:p w14:paraId="45CEBC7B" w14:textId="483A1709" w:rsidR="00A17668" w:rsidRDefault="00C95AAD">
      <w:pPr>
        <w:ind w:left="-5"/>
        <w:rPr>
          <w:color w:val="000000"/>
        </w:rPr>
      </w:pPr>
      <w:r>
        <w:rPr>
          <w:color w:val="000000"/>
        </w:rPr>
        <w:t xml:space="preserve">In </w:t>
      </w:r>
      <w:r w:rsidR="006F64EE">
        <w:rPr>
          <w:color w:val="000000"/>
        </w:rPr>
        <w:t xml:space="preserve">a </w:t>
      </w:r>
      <w:r>
        <w:rPr>
          <w:color w:val="000000"/>
        </w:rPr>
        <w:t xml:space="preserve">case of any further questions, contact us at: </w:t>
      </w:r>
    </w:p>
    <w:p w14:paraId="4F4B7ED7" w14:textId="4DDD0B43" w:rsidR="00A17668" w:rsidRDefault="00C95AAD" w:rsidP="00834F03">
      <w:pPr>
        <w:ind w:left="0"/>
        <w:jc w:val="left"/>
        <w:rPr>
          <w:color w:val="000000"/>
        </w:rPr>
      </w:pPr>
      <w:r>
        <w:rPr>
          <w:color w:val="000000"/>
        </w:rPr>
        <w:t>LUBOMIR PRASK</w:t>
      </w:r>
      <w:r w:rsidR="00834F03">
        <w:rPr>
          <w:color w:val="000000"/>
        </w:rPr>
        <w:t xml:space="preserve"> </w:t>
      </w:r>
      <w:r w:rsidR="00384319">
        <w:rPr>
          <w:color w:val="000000"/>
        </w:rPr>
        <w:t>–</w:t>
      </w:r>
      <w:r w:rsidR="00834F03">
        <w:rPr>
          <w:color w:val="000000"/>
        </w:rPr>
        <w:t xml:space="preserve"> </w:t>
      </w:r>
      <w:r w:rsidR="00BA3FB2">
        <w:rPr>
          <w:color w:val="000000"/>
        </w:rPr>
        <w:t>e</w:t>
      </w:r>
      <w:r>
        <w:rPr>
          <w:color w:val="000000"/>
        </w:rPr>
        <w:t xml:space="preserve">-mail: </w:t>
      </w:r>
      <w:r w:rsidR="008B682F">
        <w:rPr>
          <w:color w:val="000000"/>
        </w:rPr>
        <w:t>memorial.byk@gmail.com</w:t>
      </w:r>
    </w:p>
    <w:p w14:paraId="2DD7B444" w14:textId="2F4FCEEF" w:rsidR="00A17668" w:rsidRDefault="00C95AAD">
      <w:pPr>
        <w:ind w:left="-5"/>
        <w:rPr>
          <w:color w:val="000000"/>
          <w:u w:val="single"/>
        </w:rPr>
      </w:pPr>
      <w:r>
        <w:rPr>
          <w:color w:val="000000"/>
        </w:rPr>
        <w:t>Cell/WhatsApp: +48 502 345</w:t>
      </w:r>
      <w:r w:rsidR="00834F03">
        <w:rPr>
          <w:color w:val="000000"/>
        </w:rPr>
        <w:t> </w:t>
      </w:r>
      <w:r>
        <w:rPr>
          <w:color w:val="000000"/>
        </w:rPr>
        <w:t>800</w:t>
      </w:r>
      <w:r w:rsidR="00834F03">
        <w:rPr>
          <w:color w:val="000000"/>
        </w:rPr>
        <w:t xml:space="preserve">, </w:t>
      </w:r>
      <w:r>
        <w:rPr>
          <w:color w:val="000000"/>
        </w:rPr>
        <w:t xml:space="preserve">Facebook: </w:t>
      </w:r>
      <w:hyperlink r:id="rId6">
        <w:r>
          <w:rPr>
            <w:color w:val="000000"/>
            <w:u w:val="single"/>
          </w:rPr>
          <w:t>www.facebook.com/Showdownpoland</w:t>
        </w:r>
      </w:hyperlink>
    </w:p>
    <w:p w14:paraId="0DD51665" w14:textId="6BF99D15" w:rsidR="00384319" w:rsidRPr="00C043D9" w:rsidRDefault="00834F03">
      <w:pPr>
        <w:ind w:left="-5"/>
        <w:rPr>
          <w:color w:val="000000"/>
          <w:lang w:val="pl-PL"/>
        </w:rPr>
      </w:pPr>
      <w:r w:rsidRPr="00C043D9">
        <w:rPr>
          <w:color w:val="000000"/>
          <w:lang w:val="pl-PL"/>
        </w:rPr>
        <w:t xml:space="preserve">MARKETA KISIEL – e-mail: </w:t>
      </w:r>
      <w:r w:rsidR="008B682F" w:rsidRPr="00C043D9">
        <w:rPr>
          <w:color w:val="000000"/>
          <w:lang w:val="pl-PL"/>
        </w:rPr>
        <w:t>memorial.byk@gmail.com</w:t>
      </w:r>
    </w:p>
    <w:p w14:paraId="7438FF64" w14:textId="77A19B70" w:rsidR="00834F03" w:rsidRDefault="00834F03">
      <w:pPr>
        <w:ind w:left="-5"/>
        <w:rPr>
          <w:color w:val="000000"/>
        </w:rPr>
      </w:pPr>
      <w:r>
        <w:rPr>
          <w:color w:val="000000"/>
        </w:rPr>
        <w:t>Cell/WhatsApp: +420 604 511 954</w:t>
      </w:r>
    </w:p>
    <w:p w14:paraId="472B59F0" w14:textId="77777777" w:rsidR="00A17668" w:rsidRDefault="00A17668">
      <w:pPr>
        <w:ind w:left="0"/>
        <w:jc w:val="left"/>
        <w:rPr>
          <w:color w:val="000000"/>
        </w:rPr>
      </w:pPr>
    </w:p>
    <w:p w14:paraId="029C3715" w14:textId="04F21E06" w:rsidR="00A17668" w:rsidRDefault="00C95AAD">
      <w:pPr>
        <w:ind w:left="-5"/>
        <w:rPr>
          <w:color w:val="000000"/>
        </w:rPr>
      </w:pPr>
      <w:r>
        <w:rPr>
          <w:color w:val="000000"/>
        </w:rPr>
        <w:t>Kindest regards, Commit</w:t>
      </w:r>
      <w:r w:rsidR="006F64EE">
        <w:rPr>
          <w:color w:val="000000"/>
        </w:rPr>
        <w:t>tee</w:t>
      </w:r>
      <w:r>
        <w:rPr>
          <w:color w:val="000000"/>
        </w:rPr>
        <w:t xml:space="preserve">:  </w:t>
      </w:r>
    </w:p>
    <w:p w14:paraId="3DF9D48E" w14:textId="77777777" w:rsidR="00A17668" w:rsidRDefault="00C95AAD">
      <w:pPr>
        <w:ind w:left="-5"/>
        <w:rPr>
          <w:color w:val="000000"/>
        </w:rPr>
      </w:pPr>
      <w:r>
        <w:rPr>
          <w:color w:val="000000"/>
        </w:rPr>
        <w:t>Mirosław Mirynowski - President of the CROSS Association</w:t>
      </w:r>
    </w:p>
    <w:p w14:paraId="345C20B5" w14:textId="77777777" w:rsidR="00A17668" w:rsidRDefault="00C95AAD">
      <w:pPr>
        <w:ind w:left="-5"/>
        <w:rPr>
          <w:color w:val="000000"/>
        </w:rPr>
      </w:pPr>
      <w:r>
        <w:rPr>
          <w:color w:val="000000"/>
        </w:rPr>
        <w:t>Lubomir Prask –</w:t>
      </w:r>
      <w:r w:rsidR="006F64EE">
        <w:rPr>
          <w:color w:val="000000"/>
        </w:rPr>
        <w:t xml:space="preserve"> </w:t>
      </w:r>
      <w:r>
        <w:rPr>
          <w:color w:val="000000"/>
        </w:rPr>
        <w:t>Chief of UKS Blind SPRINT Wroclaw</w:t>
      </w:r>
    </w:p>
    <w:p w14:paraId="6740D1A4" w14:textId="2DFAFF83" w:rsidR="00A17668" w:rsidRDefault="00C95AAD">
      <w:pPr>
        <w:ind w:left="-5"/>
        <w:rPr>
          <w:color w:val="000000"/>
        </w:rPr>
      </w:pPr>
      <w:r>
        <w:rPr>
          <w:color w:val="000000"/>
        </w:rPr>
        <w:t>Robert Warchalewski –</w:t>
      </w:r>
      <w:r w:rsidR="006F64EE">
        <w:rPr>
          <w:color w:val="000000"/>
        </w:rPr>
        <w:t xml:space="preserve"> </w:t>
      </w:r>
      <w:r>
        <w:rPr>
          <w:color w:val="000000"/>
        </w:rPr>
        <w:t>Director of the school for the blind in Wroclaw</w:t>
      </w:r>
    </w:p>
    <w:sectPr w:rsidR="00A176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5B9A8" w14:textId="77777777" w:rsidR="00910819" w:rsidRDefault="00910819">
      <w:pPr>
        <w:spacing w:after="0" w:line="240" w:lineRule="auto"/>
      </w:pPr>
      <w:r>
        <w:separator/>
      </w:r>
    </w:p>
  </w:endnote>
  <w:endnote w:type="continuationSeparator" w:id="0">
    <w:p w14:paraId="45E7823E" w14:textId="77777777" w:rsidR="00910819" w:rsidRDefault="0091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5F0D" w14:textId="089B2BE7" w:rsidR="00A17668" w:rsidRPr="00834F03" w:rsidRDefault="00321A33" w:rsidP="00834F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0"/>
      <w:jc w:val="center"/>
      <w:rPr>
        <w:color w:val="FF0000"/>
      </w:rPr>
    </w:pPr>
    <w:r w:rsidRPr="00834F03">
      <w:rPr>
        <w:b/>
        <w:color w:val="FF0000"/>
      </w:rPr>
      <w:t>2nd</w:t>
    </w:r>
    <w:r w:rsidR="00C95AAD" w:rsidRPr="00834F03">
      <w:rPr>
        <w:b/>
        <w:color w:val="FF0000"/>
      </w:rPr>
      <w:t xml:space="preserve"> edition of the Łukasz BYK Byczkowski Memorial</w:t>
    </w:r>
    <w:r w:rsidR="006F64EE" w:rsidRPr="00834F03">
      <w:rPr>
        <w:b/>
        <w:color w:val="FF0000"/>
      </w:rPr>
      <w:t>,</w:t>
    </w:r>
    <w:r w:rsidR="00C95AAD" w:rsidRPr="00834F03">
      <w:rPr>
        <w:b/>
        <w:color w:val="FF0000"/>
      </w:rPr>
      <w:t xml:space="preserve"> November 2</w:t>
    </w:r>
    <w:r w:rsidRPr="00834F03">
      <w:rPr>
        <w:b/>
        <w:color w:val="FF0000"/>
      </w:rPr>
      <w:t>7</w:t>
    </w:r>
    <w:r w:rsidR="006B06BE" w:rsidRPr="00834F03">
      <w:rPr>
        <w:b/>
        <w:color w:val="FF0000"/>
      </w:rPr>
      <w:t>th</w:t>
    </w:r>
    <w:r w:rsidR="00C95AAD" w:rsidRPr="00834F03">
      <w:rPr>
        <w:b/>
        <w:color w:val="FF0000"/>
      </w:rPr>
      <w:t xml:space="preserve"> </w:t>
    </w:r>
    <w:r w:rsidR="006F64EE" w:rsidRPr="00834F03">
      <w:rPr>
        <w:b/>
        <w:color w:val="FF0000"/>
      </w:rPr>
      <w:t>-</w:t>
    </w:r>
    <w:r w:rsidR="00C95AAD" w:rsidRPr="00834F03">
      <w:rPr>
        <w:b/>
        <w:color w:val="FF0000"/>
      </w:rPr>
      <w:t xml:space="preserve"> December </w:t>
    </w:r>
    <w:r w:rsidRPr="00834F03">
      <w:rPr>
        <w:b/>
        <w:color w:val="FF0000"/>
      </w:rPr>
      <w:t>1st</w:t>
    </w:r>
    <w:r w:rsidR="00C95AAD" w:rsidRPr="00834F03">
      <w:rPr>
        <w:b/>
        <w:color w:val="FF0000"/>
      </w:rPr>
      <w:t>, 202</w:t>
    </w:r>
    <w:r w:rsidR="00C95AAD" w:rsidRPr="00834F03">
      <w:rPr>
        <w:noProof/>
        <w:color w:val="FF0000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CE2D7F8" wp14:editId="65840EE5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466725" cy="329565"/>
              <wp:effectExtent l="0" t="0" r="0" b="0"/>
              <wp:wrapSquare wrapText="bothSides" distT="0" distB="0" distL="0" distR="0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1E82DF" w14:textId="77777777" w:rsidR="00A17668" w:rsidRDefault="00C95AA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2D7F8" id="Obdélník 1" o:spid="_x0000_s1026" style="position:absolute;left:0;text-align:left;margin-left:0;margin-top:784pt;width:36.75pt;height:25.9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" fillcolor="black [3200]" stroked="f">
              <v:textbox inset="2.53958mm,1.2694mm,2.53958mm,1.2694mm">
                <w:txbxContent>
                  <w:p w14:paraId="7B1E82DF" w14:textId="77777777" w:rsidR="00A17668" w:rsidRDefault="00C95AAD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C95AAD" w:rsidRPr="00834F03">
      <w:rPr>
        <w:noProof/>
        <w:color w:val="FF0000"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163C642D" wp14:editId="25DBC4ED">
              <wp:simplePos x="0" y="0"/>
              <wp:positionH relativeFrom="column">
                <wp:posOffset>0</wp:posOffset>
              </wp:positionH>
              <wp:positionV relativeFrom="paragraph">
                <wp:posOffset>9969500</wp:posOffset>
              </wp:positionV>
              <wp:extent cx="5943600" cy="320040"/>
              <wp:effectExtent l="0" t="0" r="0" b="0"/>
              <wp:wrapSquare wrapText="bothSides" distT="0" distB="0" distL="0" distR="0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478950"/>
                        <a:chExt cx="5943600" cy="461075"/>
                      </a:xfrm>
                    </wpg:grpSpPr>
                    <wpg:grpSp>
                      <wpg:cNvPr id="1400066558" name="Skupina 1400066558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1433957751" name="Obdélník 1433957751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5A2E5E" w14:textId="77777777" w:rsidR="00A17668" w:rsidRDefault="00A17668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4375326" name="Obdélník 1034375326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FE545B" w14:textId="77777777" w:rsidR="00A17668" w:rsidRDefault="00A17668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74003016" name="Obdélník 2074003016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84101" w14:textId="77777777" w:rsidR="00A17668" w:rsidRDefault="00C95AAD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7F7F7F"/>
                                </w:rPr>
                                <w:t>[Data]</w:t>
                              </w:r>
                            </w:p>
                            <w:p w14:paraId="2392B375" w14:textId="77777777" w:rsidR="00A17668" w:rsidRDefault="00A17668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63C642D" id="Skupina 2" o:spid="_x0000_s1027" style="position:absolute;left:0;text-align:left;margin-left:0;margin-top:785pt;width:468pt;height:25.2pt;z-index:251659264;mso-wrap-distance-left:0;mso-wrap-distance-right:0" coordorigin="23742,34789" coordsize="59436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">
              <v:group id="Skupina 1400066558" o:spid="_x0000_s1028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">
                <v:rect id="Obdélník 1433957751" o:spid="_x0000_s1029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" filled="f" stroked="f">
                  <v:textbox inset="2.53958mm,2.53958mm,2.53958mm,2.53958mm">
                    <w:txbxContent>
                      <w:p w14:paraId="0F5A2E5E" w14:textId="77777777" w:rsidR="00A17668" w:rsidRDefault="00A17668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Obdélník 1034375326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" fillcolor="black [3200]" stroked="f">
                  <v:textbox inset="2.53958mm,2.53958mm,2.53958mm,2.53958mm">
                    <w:txbxContent>
                      <w:p w14:paraId="60FE545B" w14:textId="77777777" w:rsidR="00A17668" w:rsidRDefault="00A17668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Obdélník 2074003016" o:spid="_x0000_s1031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" filled="f" stroked="f">
                  <v:textbox inset="2.53958mm,1.2694mm,2.53958mm,0">
                    <w:txbxContent>
                      <w:p w14:paraId="7D684101" w14:textId="77777777" w:rsidR="00A17668" w:rsidRDefault="00C95AAD">
                        <w:pPr>
                          <w:spacing w:line="258" w:lineRule="auto"/>
                          <w:jc w:val="right"/>
                          <w:textDirection w:val="btLr"/>
                        </w:pPr>
                        <w:r>
                          <w:rPr>
                            <w:color w:val="7F7F7F"/>
                          </w:rPr>
                          <w:t>[Data]</w:t>
                        </w:r>
                      </w:p>
                      <w:p w14:paraId="2392B375" w14:textId="77777777" w:rsidR="00A17668" w:rsidRDefault="00A17668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 w:rsidRPr="00834F03">
      <w:rPr>
        <w:b/>
        <w:color w:val="FF000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088EC" w14:textId="77777777" w:rsidR="00910819" w:rsidRDefault="00910819">
      <w:pPr>
        <w:spacing w:after="0" w:line="240" w:lineRule="auto"/>
      </w:pPr>
      <w:r>
        <w:separator/>
      </w:r>
    </w:p>
  </w:footnote>
  <w:footnote w:type="continuationSeparator" w:id="0">
    <w:p w14:paraId="797696E6" w14:textId="77777777" w:rsidR="00910819" w:rsidRDefault="0091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7D01" w14:textId="1BF02B6C" w:rsidR="00A17668" w:rsidRDefault="009A66C7" w:rsidP="009A66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EECE6D6" wp14:editId="06A4DCDA">
          <wp:simplePos x="0" y="0"/>
          <wp:positionH relativeFrom="margin">
            <wp:posOffset>4304665</wp:posOffset>
          </wp:positionH>
          <wp:positionV relativeFrom="paragraph">
            <wp:posOffset>-49530</wp:posOffset>
          </wp:positionV>
          <wp:extent cx="914400" cy="843280"/>
          <wp:effectExtent l="0" t="0" r="0" b="0"/>
          <wp:wrapSquare wrapText="bothSides"/>
          <wp:docPr id="883779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AAD">
      <w:rPr>
        <w:color w:val="000000"/>
      </w:rPr>
      <w:t xml:space="preserve">     </w:t>
    </w:r>
    <w:r w:rsidR="00C95AAD">
      <w:rPr>
        <w:noProof/>
        <w:color w:val="000000"/>
      </w:rPr>
      <w:drawing>
        <wp:inline distT="0" distB="0" distL="0" distR="0" wp14:anchorId="0F1D4E06" wp14:editId="5A848958">
          <wp:extent cx="1882139" cy="822960"/>
          <wp:effectExtent l="0" t="0" r="4445" b="0"/>
          <wp:docPr id="3" name="image3.png" descr="Obraz zawierający Czcionka, Grafika, logo, symbol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raz zawierający Czcionka, Grafika, logo, symbol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478" cy="833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95AAD">
      <w:rPr>
        <w:color w:val="000000"/>
      </w:rPr>
      <w:t xml:space="preserve"> </w:t>
    </w:r>
    <w:r w:rsidR="00834F03">
      <w:rPr>
        <w:color w:val="000000"/>
      </w:rPr>
      <w:t xml:space="preserve">  </w:t>
    </w:r>
    <w:r w:rsidR="00C95AAD">
      <w:rPr>
        <w:color w:val="000000"/>
      </w:rPr>
      <w:t xml:space="preserve"> </w:t>
    </w:r>
    <w:r w:rsidR="00D12211">
      <w:rPr>
        <w:color w:val="000000"/>
      </w:rPr>
      <w:t xml:space="preserve"> </w:t>
    </w:r>
    <w:r w:rsidR="00D12211">
      <w:rPr>
        <w:noProof/>
        <w:color w:val="000000"/>
      </w:rPr>
      <w:drawing>
        <wp:inline distT="0" distB="0" distL="0" distR="0" wp14:anchorId="7810F17A" wp14:editId="4FBFF08B">
          <wp:extent cx="1737360" cy="762000"/>
          <wp:effectExtent l="0" t="0" r="0" b="0"/>
          <wp:docPr id="4" name="image2.png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Czcionka, Grafika, logo, projekt graficzny&#10;&#10;Opis wygenerowany automatyczni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8184" cy="762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68"/>
    <w:rsid w:val="00020587"/>
    <w:rsid w:val="000708FC"/>
    <w:rsid w:val="000A6D7D"/>
    <w:rsid w:val="000C66D7"/>
    <w:rsid w:val="00105DD2"/>
    <w:rsid w:val="00167275"/>
    <w:rsid w:val="00321A33"/>
    <w:rsid w:val="00353456"/>
    <w:rsid w:val="00384319"/>
    <w:rsid w:val="003B40EC"/>
    <w:rsid w:val="00434A9F"/>
    <w:rsid w:val="004B7819"/>
    <w:rsid w:val="005B6C41"/>
    <w:rsid w:val="00625067"/>
    <w:rsid w:val="006638FD"/>
    <w:rsid w:val="00687404"/>
    <w:rsid w:val="006B06BE"/>
    <w:rsid w:val="006D4354"/>
    <w:rsid w:val="006F64EE"/>
    <w:rsid w:val="00767570"/>
    <w:rsid w:val="007D3E06"/>
    <w:rsid w:val="00834F03"/>
    <w:rsid w:val="008A1367"/>
    <w:rsid w:val="008B682F"/>
    <w:rsid w:val="00910819"/>
    <w:rsid w:val="0094453F"/>
    <w:rsid w:val="009A66C7"/>
    <w:rsid w:val="009B2C1E"/>
    <w:rsid w:val="00A17668"/>
    <w:rsid w:val="00A37626"/>
    <w:rsid w:val="00B7591E"/>
    <w:rsid w:val="00BA3FB2"/>
    <w:rsid w:val="00BC71D2"/>
    <w:rsid w:val="00C043D9"/>
    <w:rsid w:val="00C86CFB"/>
    <w:rsid w:val="00C95AAD"/>
    <w:rsid w:val="00C96D46"/>
    <w:rsid w:val="00CC5338"/>
    <w:rsid w:val="00D12211"/>
    <w:rsid w:val="00D73A23"/>
    <w:rsid w:val="00EA727B"/>
    <w:rsid w:val="00EE153D"/>
    <w:rsid w:val="00F05BC0"/>
    <w:rsid w:val="00F412A7"/>
    <w:rsid w:val="00F53061"/>
    <w:rsid w:val="00F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06EBD"/>
  <w15:docId w15:val="{180AF808-9519-41F0-86FA-61EF4F80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cs-CZ" w:bidi="ar-SA"/>
      </w:rPr>
    </w:rPrDefault>
    <w:pPrDefault>
      <w:pPr>
        <w:spacing w:after="105" w:line="25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F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4EE"/>
  </w:style>
  <w:style w:type="paragraph" w:styleId="Stopka">
    <w:name w:val="footer"/>
    <w:basedOn w:val="Normalny"/>
    <w:link w:val="StopkaZnak"/>
    <w:uiPriority w:val="99"/>
    <w:unhideWhenUsed/>
    <w:rsid w:val="006F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Showdownpola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Prask</dc:creator>
  <cp:lastModifiedBy>Lubomir Prask</cp:lastModifiedBy>
  <cp:revision>2</cp:revision>
  <dcterms:created xsi:type="dcterms:W3CDTF">2024-06-04T12:29:00Z</dcterms:created>
  <dcterms:modified xsi:type="dcterms:W3CDTF">2024-06-04T12:29:00Z</dcterms:modified>
</cp:coreProperties>
</file>